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8280f9" w14:textId="18280f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3D0ACB">
        <w:rPr>
          <w:color w:val="FF0000"/>
        </w:rPr>
        <w:t>13</w:t>
      </w:r>
      <w:r w:rsidRPr="000B30FA" w:rsidR="00AE1F41">
        <w:t>. St-</w:t>
      </w:r>
      <w:r w:rsidR="003D0ACB">
        <w:t>1621/2022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bookmarkStart w:name="_GoBack" w:id="0"/>
      <w:bookmarkEnd w:id="0"/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3D0ACB">
        <w:t>13</w:t>
      </w:r>
      <w:r w:rsidRPr="000B30FA" w:rsidR="00884690">
        <w:t>. St</w:t>
      </w:r>
      <w:r w:rsidRPr="000B30FA" w:rsidR="00B13065">
        <w:t>-</w:t>
      </w:r>
      <w:r w:rsidR="003D0ACB">
        <w:t>1621/2022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3D0ACB" w:rsidP="003D0ACB" w:rsidRDefault="003D0ACB">
      <w:pPr>
        <w:tabs>
          <w:tab w:val="left" w:pos="709"/>
        </w:tabs>
        <w:ind w:left="1416" w:hanging="707"/>
        <w:jc w:val="both"/>
      </w:pPr>
      <w:r>
        <w:t xml:space="preserve">ETERIS d.o.o, OIB: 95786320932, </w:t>
      </w:r>
      <w:proofErr w:type="spellStart"/>
      <w:r>
        <w:t>Franjčlevićeva</w:t>
      </w:r>
      <w:proofErr w:type="spellEnd"/>
      <w:r>
        <w:t xml:space="preserve"> 7, 10360 Sesvete</w:t>
      </w:r>
    </w:p>
    <w:p w:rsidRPr="000B30FA" w:rsidR="006F725E" w:rsidP="003D0ACB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0ACB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D0AC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D0AC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D0AC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D0AC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D0AC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A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A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0AC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0A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0A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St-1621/2022</izvorni_sadrzaj>
    <derivirana_varijabla naziv="DomainObject.Predmet.OznakaBroj_1">St-1621/2022</derivirana_varijabla>
  </DomainObject.Predmet.OznakaBroj>
  <DomainObject.Predmet.OznakaBrojOptuznogAkta>
    <izvorni_sadrzaj>04-06-22-2690</izvorni_sadrzaj>
    <derivirana_varijabla naziv="DomainObject.Predmet.OznakaBrojOptuznogAkta_1">04-06-22-2690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ETERIS d.o.o</izvorni_sadrzaj>
    <derivirana_varijabla naziv="DomainObject.Predmet.ProtustrankaFormated_1">  ETERIS d.o.o</derivirana_varijabla>
  </DomainObject.Predmet.ProtustrankaFormated>
  <DomainObject.Predmet.ProtustrankaFormatedOIB>
    <izvorni_sadrzaj>  ETERIS d.o.o, OIB 95786320932</izvorni_sadrzaj>
    <derivirana_varijabla naziv="DomainObject.Predmet.ProtustrankaFormatedOIB_1">  ETERIS d.o.o, OIB 95786320932</derivirana_varijabla>
  </DomainObject.Predmet.ProtustrankaFormatedOIB>
  <DomainObject.Predmet.ProtustrankaFormatedWithAdress>
    <izvorni_sadrzaj> ETERIS d.o.o, Franjčevićeva 7, 10360 Sesvete</izvorni_sadrzaj>
    <derivirana_varijabla naziv="DomainObject.Predmet.ProtustrankaFormatedWithAdress_1"> ETERIS d.o.o, Franjčevićeva 7, 10360 Sesvete</derivirana_varijabla>
  </DomainObject.Predmet.ProtustrankaFormatedWithAdress>
  <DomainObject.Predmet.ProtustrankaFormatedWithAdressOIB>
    <izvorni_sadrzaj> ETERIS d.o.o, OIB 95786320932, Franjčevićeva 7, 10360 Sesvete</izvorni_sadrzaj>
    <derivirana_varijabla naziv="DomainObject.Predmet.ProtustrankaFormatedWithAdressOIB_1"> ETERIS d.o.o, OIB 95786320932, Franjčevićeva 7, 10360 Sesvete</derivirana_varijabla>
  </DomainObject.Predmet.ProtustrankaFormatedWithAdressOIB>
  <DomainObject.Predmet.ProtustrankaWithAdress>
    <izvorni_sadrzaj>ETERIS d.o.o Franjčevićeva 7, 10360 Sesvete</izvorni_sadrzaj>
    <derivirana_varijabla naziv="DomainObject.Predmet.ProtustrankaWithAdress_1">ETERIS d.o.o Franjčevićeva 7, 10360 Sesvete</derivirana_varijabla>
  </DomainObject.Predmet.ProtustrankaWithAdress>
  <DomainObject.Predmet.ProtustrankaWithAdressOIB>
    <izvorni_sadrzaj>ETERIS d.o.o, OIB 95786320932, Franjčevićeva 7, 10360 Sesvete</izvorni_sadrzaj>
    <derivirana_varijabla naziv="DomainObject.Predmet.ProtustrankaWithAdressOIB_1">ETERIS d.o.o, OIB 95786320932, Franjčevićeva 7, 10360 Sesvete</derivirana_varijabla>
  </DomainObject.Predmet.ProtustrankaWithAdressOIB>
  <DomainObject.Predmet.ProtustrankaNazivFormated>
    <izvorni_sadrzaj>ETERIS d.o.o</izvorni_sadrzaj>
    <derivirana_varijabla naziv="DomainObject.Predmet.ProtustrankaNazivFormated_1">ETERIS d.o.o</derivirana_varijabla>
  </DomainObject.Predmet.ProtustrankaNazivFormated>
  <DomainObject.Predmet.ProtustrankaNazivFormatedOIB>
    <izvorni_sadrzaj>ETERIS d.o.o, OIB 95786320932</izvorni_sadrzaj>
    <derivirana_varijabla naziv="DomainObject.Predmet.ProtustrankaNazivFormatedOIB_1">ETERIS d.o.o, OIB 95786320932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ETERIS d.o.o</item>
    </izvorni_sadrzaj>
    <derivirana_varijabla naziv="DomainObject.Predmet.ProtuStrankaListFormated_1">
      <item>ETERIS d.o.o</item>
    </derivirana_varijabla>
  </DomainObject.Predmet.ProtuStrankaListFormated>
  <DomainObject.Predmet.ProtuStrankaListFormatedOIB>
    <izvorni_sadrzaj>
      <item>ETERIS d.o.o, OIB 95786320932</item>
    </izvorni_sadrzaj>
    <derivirana_varijabla naziv="DomainObject.Predmet.ProtuStrankaListFormatedOIB_1">
      <item>ETERIS d.o.o, OIB 95786320932</item>
    </derivirana_varijabla>
  </DomainObject.Predmet.ProtuStrankaListFormatedOIB>
  <DomainObject.Predmet.ProtuStrankaListFormatedWithAdress>
    <izvorni_sadrzaj>
      <item>ETERIS d.o.o, Franjčevićeva 7, 10360 Sesvete</item>
    </izvorni_sadrzaj>
    <derivirana_varijabla naziv="DomainObject.Predmet.ProtuStrankaListFormatedWithAdress_1">
      <item>ETERIS d.o.o, Franjčevićeva 7, 10360 Sesvete</item>
    </derivirana_varijabla>
  </DomainObject.Predmet.ProtuStrankaListFormatedWithAdress>
  <DomainObject.Predmet.ProtuStrankaListFormatedWithAdressOIB>
    <izvorni_sadrzaj>
      <item>ETERIS d.o.o, OIB 95786320932, Franjčevićeva 7, 10360 Sesvete</item>
    </izvorni_sadrzaj>
    <derivirana_varijabla naziv="DomainObject.Predmet.ProtuStrankaListFormatedWithAdressOIB_1">
      <item>ETERIS d.o.o, OIB 95786320932, Franjčevićeva 7, 10360 Sesvete</item>
    </derivirana_varijabla>
  </DomainObject.Predmet.ProtuStrankaListFormatedWithAdressOIB>
  <DomainObject.Predmet.ProtuStrankaListNazivFormated>
    <izvorni_sadrzaj>
      <item>ETERIS d.o.o</item>
    </izvorni_sadrzaj>
    <derivirana_varijabla naziv="DomainObject.Predmet.ProtuStrankaListNazivFormated_1">
      <item>ETERIS d.o.o</item>
    </derivirana_varijabla>
  </DomainObject.Predmet.ProtuStrankaListNazivFormated>
  <DomainObject.Predmet.ProtuStrankaListNazivFormatedOIB>
    <izvorni_sadrzaj>
      <item>ETERIS d.o.o, OIB 95786320932</item>
    </izvorni_sadrzaj>
    <derivirana_varijabla naziv="DomainObject.Predmet.ProtuStrankaListNazivFormatedOIB_1">
      <item>ETERIS d.o.o, OIB 95786320932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ETERIS d.o.o</izvorni_sadrzaj>
    <derivirana_varijabla naziv="DomainObject.Predmet.ProtustrankaIDrugi_1">ETERIS d.o.o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ETERIS d.o.o, OIB 95786320932, Franjčevićeva 7, 10360 Sesvete</izvorni_sadrzaj>
    <derivirana_varijabla naziv="DomainObject.Predmet.ProtustrankaIDrugiAdressOIB_1">ETERIS d.o.o, OIB 95786320932, Franjčevićeva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ETERIS d.o.o</item>
      <item>Financijska agencija</item>
    </izvorni_sadrzaj>
    <derivirana_varijabla naziv="DomainObject.Predmet.SudioniciListNaziv_1">
      <item>ETERIS d.o.o</item>
      <item>Financijska agencija</item>
    </derivirana_varijabla>
  </DomainObject.Predmet.SudioniciListNaziv>
  <DomainObject.Predmet.SudioniciListAdressOIB>
    <izvorni_sadrzaj>
      <item>ETERIS d.o.o, OIB 95786320932, Franjčevićeva 7,10360 Sesvete</item>
      <item>Financijska agencija, OIB 85821130368, TRG SVIBANJSKIH ŽRTAVA 1995. 1,10000 Zagreb</item>
    </izvorni_sadrzaj>
    <derivirana_varijabla naziv="DomainObject.Predmet.SudioniciListAdressOIB_1">
      <item>ETERIS d.o.o, OIB 95786320932, Franjčevićeva 7,10360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95786320932</item>
      <item>, OIB 85821130368</item>
    </izvorni_sadrzaj>
    <derivirana_varijabla naziv="DomainObject.Predmet.SudioniciListNazivOIB_1">
      <item>, OIB 95786320932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821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